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33B8" w14:textId="2AF0928E" w:rsidR="00A06A2E" w:rsidRDefault="00A0082A">
      <w:r>
        <w:rPr>
          <w:noProof/>
        </w:rPr>
        <w:drawing>
          <wp:anchor distT="0" distB="0" distL="114300" distR="114300" simplePos="0" relativeHeight="251658240" behindDoc="1" locked="0" layoutInCell="1" allowOverlap="1" wp14:anchorId="2BF419F3" wp14:editId="3EFDCB13">
            <wp:simplePos x="0" y="0"/>
            <wp:positionH relativeFrom="column">
              <wp:posOffset>0</wp:posOffset>
            </wp:positionH>
            <wp:positionV relativeFrom="paragraph">
              <wp:posOffset>0</wp:posOffset>
            </wp:positionV>
            <wp:extent cx="6224636" cy="348747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4636" cy="348747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0F3A6AEE" w14:textId="77777777" w:rsidR="00A0082A" w:rsidRDefault="00A0082A" w:rsidP="00A0082A">
      <w:pPr>
        <w:jc w:val="center"/>
        <w:rPr>
          <w:b/>
          <w:bCs/>
          <w:sz w:val="144"/>
          <w:szCs w:val="144"/>
        </w:rPr>
      </w:pPr>
    </w:p>
    <w:p w14:paraId="5356DB61" w14:textId="77777777" w:rsidR="00A0082A" w:rsidRDefault="00A0082A" w:rsidP="00A0082A">
      <w:pPr>
        <w:jc w:val="center"/>
        <w:rPr>
          <w:b/>
          <w:bCs/>
          <w:sz w:val="144"/>
          <w:szCs w:val="144"/>
        </w:rPr>
      </w:pPr>
    </w:p>
    <w:p w14:paraId="1901FE07" w14:textId="77777777" w:rsidR="00ED7779" w:rsidRDefault="00ED7779" w:rsidP="00A0082A">
      <w:pPr>
        <w:jc w:val="center"/>
        <w:rPr>
          <w:b/>
          <w:bCs/>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7FBAFF9" w14:textId="77777777" w:rsidR="00ED7779" w:rsidRDefault="00ED7779" w:rsidP="00A0082A">
      <w:pPr>
        <w:jc w:val="center"/>
        <w:rPr>
          <w:b/>
          <w:bCs/>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A5F4A33" w14:textId="7C7B0F02" w:rsidR="00A0082A" w:rsidRPr="00117009" w:rsidRDefault="00A0082A" w:rsidP="00A0082A">
      <w:pPr>
        <w:jc w:val="center"/>
        <w:rPr>
          <w:b/>
          <w:bCs/>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7009">
        <w:rPr>
          <w:b/>
          <w:bCs/>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WELCOME PACK</w:t>
      </w:r>
    </w:p>
    <w:p w14:paraId="66E40B71" w14:textId="6B7F56CF" w:rsidR="00A0082A" w:rsidRPr="00117009" w:rsidRDefault="00A0082A" w:rsidP="00A0082A">
      <w:pPr>
        <w:jc w:val="center"/>
        <w:rPr>
          <w:bCs/>
          <w:sz w:val="120"/>
          <w:szCs w:val="1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17009">
        <w:rPr>
          <w:bCs/>
          <w:sz w:val="120"/>
          <w:szCs w:val="1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2023</w:t>
      </w:r>
    </w:p>
    <w:p w14:paraId="1F3299C6" w14:textId="77777777" w:rsidR="00ED7779" w:rsidRDefault="00ED7779" w:rsidP="00A0082A">
      <w:pPr>
        <w:jc w:val="center"/>
        <w:rPr>
          <w:b/>
          <w:bCs/>
          <w:sz w:val="120"/>
          <w:szCs w:val="120"/>
        </w:rPr>
      </w:pPr>
    </w:p>
    <w:p w14:paraId="009407E5" w14:textId="77777777" w:rsidR="008D1A4B" w:rsidRPr="008D1A4B" w:rsidRDefault="008D1A4B" w:rsidP="00A0082A">
      <w:pPr>
        <w:jc w:val="center"/>
        <w:rPr>
          <w:b/>
          <w:bCs/>
          <w:sz w:val="20"/>
          <w:szCs w:val="20"/>
        </w:rPr>
      </w:pPr>
    </w:p>
    <w:p w14:paraId="6620B87A" w14:textId="72D7E30D" w:rsidR="00A0082A" w:rsidRDefault="00A0082A" w:rsidP="00A0082A">
      <w:pPr>
        <w:jc w:val="center"/>
        <w:rPr>
          <w:sz w:val="24"/>
          <w:szCs w:val="24"/>
        </w:rPr>
      </w:pPr>
      <w:r>
        <w:rPr>
          <w:noProof/>
        </w:rPr>
        <w:lastRenderedPageBreak/>
        <w:drawing>
          <wp:anchor distT="0" distB="0" distL="114300" distR="114300" simplePos="0" relativeHeight="251659264" behindDoc="1" locked="0" layoutInCell="1" allowOverlap="1" wp14:anchorId="2CEDE191" wp14:editId="66278B68">
            <wp:simplePos x="0" y="0"/>
            <wp:positionH relativeFrom="column">
              <wp:posOffset>4209214</wp:posOffset>
            </wp:positionH>
            <wp:positionV relativeFrom="paragraph">
              <wp:posOffset>-578357</wp:posOffset>
            </wp:positionV>
            <wp:extent cx="2126327" cy="1190847"/>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6327" cy="11908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D34AA" w14:textId="576A117D" w:rsidR="00A0082A" w:rsidRDefault="00A0082A" w:rsidP="00542235">
      <w:pPr>
        <w:ind w:left="5040" w:firstLine="720"/>
        <w:rPr>
          <w:sz w:val="24"/>
          <w:szCs w:val="24"/>
        </w:rPr>
      </w:pPr>
      <w:r>
        <w:rPr>
          <w:sz w:val="24"/>
          <w:szCs w:val="24"/>
        </w:rPr>
        <w:t>45 Vincent Road</w:t>
      </w:r>
    </w:p>
    <w:p w14:paraId="430299E7" w14:textId="77777777" w:rsidR="00A0082A" w:rsidRDefault="00A0082A" w:rsidP="00542235">
      <w:pPr>
        <w:ind w:left="5040" w:firstLine="720"/>
        <w:rPr>
          <w:sz w:val="24"/>
          <w:szCs w:val="24"/>
        </w:rPr>
      </w:pPr>
      <w:r>
        <w:rPr>
          <w:sz w:val="24"/>
          <w:szCs w:val="24"/>
        </w:rPr>
        <w:t>Vincent</w:t>
      </w:r>
    </w:p>
    <w:p w14:paraId="215E6B55" w14:textId="4C18902A" w:rsidR="00A0082A" w:rsidRDefault="00A0082A" w:rsidP="00542235">
      <w:pPr>
        <w:ind w:left="5040" w:firstLine="720"/>
        <w:rPr>
          <w:sz w:val="24"/>
          <w:szCs w:val="24"/>
        </w:rPr>
      </w:pPr>
      <w:r>
        <w:rPr>
          <w:sz w:val="24"/>
          <w:szCs w:val="24"/>
        </w:rPr>
        <w:t>East London</w:t>
      </w:r>
      <w:r>
        <w:rPr>
          <w:sz w:val="24"/>
          <w:szCs w:val="24"/>
        </w:rPr>
        <w:tab/>
      </w:r>
      <w:r>
        <w:rPr>
          <w:sz w:val="24"/>
          <w:szCs w:val="24"/>
        </w:rPr>
        <w:tab/>
      </w:r>
    </w:p>
    <w:p w14:paraId="34D13EBD" w14:textId="38CB58D1" w:rsidR="00A0082A" w:rsidRDefault="004E305B" w:rsidP="00542235">
      <w:pPr>
        <w:ind w:left="5760"/>
        <w:rPr>
          <w:sz w:val="24"/>
          <w:szCs w:val="24"/>
        </w:rPr>
      </w:pPr>
      <w:hyperlink r:id="rId7" w:history="1">
        <w:r>
          <w:rPr>
            <w:rStyle w:val="Hyperlink"/>
            <w:sz w:val="24"/>
            <w:szCs w:val="24"/>
          </w:rPr>
          <w:t>pringleb647@gmail.com</w:t>
        </w:r>
      </w:hyperlink>
    </w:p>
    <w:p w14:paraId="0BF273FF" w14:textId="17FA2949" w:rsidR="00A0082A" w:rsidRDefault="00A0082A" w:rsidP="00542235">
      <w:pPr>
        <w:ind w:left="5040" w:firstLine="720"/>
        <w:rPr>
          <w:sz w:val="24"/>
          <w:szCs w:val="24"/>
        </w:rPr>
      </w:pPr>
      <w:r>
        <w:rPr>
          <w:sz w:val="24"/>
          <w:szCs w:val="24"/>
        </w:rPr>
        <w:t>Cellphone: (062) 756-3706</w:t>
      </w:r>
    </w:p>
    <w:p w14:paraId="02115710" w14:textId="385AB15C" w:rsidR="00D25871" w:rsidRPr="004E305B" w:rsidRDefault="00D25871" w:rsidP="00542235">
      <w:pPr>
        <w:ind w:left="5040" w:firstLine="720"/>
        <w:rPr>
          <w:rStyle w:val="Hyperlink"/>
        </w:rPr>
      </w:pPr>
      <w:r w:rsidRPr="004E305B">
        <w:rPr>
          <w:rStyle w:val="Hyperlink"/>
        </w:rPr>
        <w:t>www.kidspot-preschool.co.za</w:t>
      </w:r>
    </w:p>
    <w:p w14:paraId="49A9F5D0" w14:textId="77777777" w:rsidR="00A0082A" w:rsidRPr="00A0082A" w:rsidRDefault="00A0082A" w:rsidP="00A0082A">
      <w:pPr>
        <w:jc w:val="center"/>
        <w:rPr>
          <w:sz w:val="24"/>
          <w:szCs w:val="24"/>
        </w:rPr>
      </w:pPr>
    </w:p>
    <w:p w14:paraId="15D978A3" w14:textId="084828D5" w:rsidR="00A0082A" w:rsidRDefault="00542235" w:rsidP="00A0082A">
      <w:pPr>
        <w:rPr>
          <w:b/>
          <w:bCs/>
          <w:sz w:val="24"/>
          <w:szCs w:val="24"/>
          <w:u w:val="single"/>
        </w:rPr>
      </w:pPr>
      <w:r w:rsidRPr="00542235">
        <w:rPr>
          <w:b/>
          <w:bCs/>
          <w:sz w:val="24"/>
          <w:szCs w:val="24"/>
          <w:u w:val="single"/>
        </w:rPr>
        <w:t>Fee Structure for 2023</w:t>
      </w:r>
    </w:p>
    <w:p w14:paraId="52A55E6A" w14:textId="62567E8E" w:rsidR="00542235" w:rsidRDefault="00542235" w:rsidP="00542235">
      <w:pPr>
        <w:jc w:val="center"/>
        <w:rPr>
          <w:b/>
          <w:bCs/>
          <w:sz w:val="24"/>
          <w:szCs w:val="24"/>
          <w:u w:val="single"/>
        </w:rPr>
      </w:pPr>
      <w:r>
        <w:rPr>
          <w:b/>
          <w:bCs/>
          <w:sz w:val="24"/>
          <w:szCs w:val="24"/>
          <w:u w:val="single"/>
        </w:rPr>
        <w:t xml:space="preserve">Ages 2 – 6 years </w:t>
      </w:r>
    </w:p>
    <w:p w14:paraId="2B41EB66" w14:textId="2CFC7565" w:rsidR="00542235" w:rsidRDefault="00542235" w:rsidP="00542235">
      <w:pPr>
        <w:jc w:val="center"/>
        <w:rPr>
          <w:b/>
          <w:bCs/>
          <w:sz w:val="24"/>
          <w:szCs w:val="24"/>
          <w:u w:val="single"/>
        </w:rPr>
      </w:pPr>
      <w:r>
        <w:rPr>
          <w:b/>
          <w:bCs/>
          <w:sz w:val="24"/>
          <w:szCs w:val="24"/>
          <w:u w:val="single"/>
        </w:rPr>
        <w:t>Full time: Monthly Rates (Over 10 months)</w:t>
      </w:r>
    </w:p>
    <w:p w14:paraId="6C30634E" w14:textId="1AB7C6D9" w:rsidR="00542235" w:rsidRDefault="00542235" w:rsidP="00542235">
      <w:pPr>
        <w:rPr>
          <w:sz w:val="24"/>
          <w:szCs w:val="24"/>
        </w:rPr>
      </w:pPr>
      <w:r>
        <w:rPr>
          <w:sz w:val="24"/>
          <w:szCs w:val="24"/>
        </w:rPr>
        <w:t>Full day</w:t>
      </w:r>
      <w:r>
        <w:rPr>
          <w:sz w:val="24"/>
          <w:szCs w:val="24"/>
        </w:rPr>
        <w:tab/>
      </w:r>
      <w:r>
        <w:rPr>
          <w:sz w:val="24"/>
          <w:szCs w:val="24"/>
        </w:rPr>
        <w:tab/>
      </w:r>
      <w:r>
        <w:rPr>
          <w:sz w:val="24"/>
          <w:szCs w:val="24"/>
        </w:rPr>
        <w:tab/>
      </w:r>
      <w:r w:rsidR="004439E8">
        <w:rPr>
          <w:sz w:val="24"/>
          <w:szCs w:val="24"/>
        </w:rPr>
        <w:tab/>
      </w:r>
      <w:r w:rsidR="004439E8">
        <w:rPr>
          <w:sz w:val="24"/>
          <w:szCs w:val="24"/>
        </w:rPr>
        <w:tab/>
      </w:r>
      <w:r>
        <w:rPr>
          <w:sz w:val="24"/>
          <w:szCs w:val="24"/>
        </w:rPr>
        <w:t>7h00 – 17h00</w:t>
      </w:r>
      <w:r>
        <w:rPr>
          <w:sz w:val="24"/>
          <w:szCs w:val="24"/>
        </w:rPr>
        <w:tab/>
      </w:r>
      <w:r>
        <w:rPr>
          <w:sz w:val="24"/>
          <w:szCs w:val="24"/>
        </w:rPr>
        <w:tab/>
      </w:r>
      <w:r>
        <w:rPr>
          <w:sz w:val="24"/>
          <w:szCs w:val="24"/>
        </w:rPr>
        <w:tab/>
      </w:r>
      <w:r>
        <w:rPr>
          <w:sz w:val="24"/>
          <w:szCs w:val="24"/>
        </w:rPr>
        <w:tab/>
        <w:t>R2,</w:t>
      </w:r>
      <w:r w:rsidR="00A034CF">
        <w:rPr>
          <w:sz w:val="24"/>
          <w:szCs w:val="24"/>
        </w:rPr>
        <w:t>9</w:t>
      </w:r>
      <w:r>
        <w:rPr>
          <w:sz w:val="24"/>
          <w:szCs w:val="24"/>
        </w:rPr>
        <w:t>00</w:t>
      </w:r>
    </w:p>
    <w:p w14:paraId="1DB74F00" w14:textId="77777777" w:rsidR="004439E8" w:rsidRDefault="0001662C" w:rsidP="0060221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sz w:val="24"/>
          <w:szCs w:val="24"/>
        </w:rPr>
      </w:pPr>
      <w:r>
        <w:rPr>
          <w:sz w:val="24"/>
          <w:szCs w:val="24"/>
        </w:rPr>
        <w:t>Half day</w:t>
      </w:r>
      <w:r w:rsidR="00542235">
        <w:rPr>
          <w:sz w:val="24"/>
          <w:szCs w:val="24"/>
        </w:rPr>
        <w:tab/>
      </w:r>
      <w:r w:rsidR="00542235">
        <w:rPr>
          <w:sz w:val="24"/>
          <w:szCs w:val="24"/>
        </w:rPr>
        <w:tab/>
      </w:r>
      <w:r w:rsidR="00542235">
        <w:rPr>
          <w:sz w:val="24"/>
          <w:szCs w:val="24"/>
        </w:rPr>
        <w:tab/>
      </w:r>
      <w:r w:rsidR="004439E8">
        <w:rPr>
          <w:sz w:val="24"/>
          <w:szCs w:val="24"/>
        </w:rPr>
        <w:tab/>
      </w:r>
      <w:r w:rsidR="004439E8">
        <w:rPr>
          <w:sz w:val="24"/>
          <w:szCs w:val="24"/>
        </w:rPr>
        <w:tab/>
      </w:r>
      <w:r w:rsidR="00542235">
        <w:rPr>
          <w:sz w:val="24"/>
          <w:szCs w:val="24"/>
        </w:rPr>
        <w:t xml:space="preserve">7h00 – </w:t>
      </w:r>
      <w:r>
        <w:rPr>
          <w:sz w:val="24"/>
          <w:szCs w:val="24"/>
        </w:rPr>
        <w:t>14</w:t>
      </w:r>
      <w:r w:rsidR="00542235">
        <w:rPr>
          <w:sz w:val="24"/>
          <w:szCs w:val="24"/>
        </w:rPr>
        <w:t>h</w:t>
      </w:r>
      <w:r>
        <w:rPr>
          <w:sz w:val="24"/>
          <w:szCs w:val="24"/>
        </w:rPr>
        <w:t>0</w:t>
      </w:r>
      <w:r w:rsidR="00542235">
        <w:rPr>
          <w:sz w:val="24"/>
          <w:szCs w:val="24"/>
        </w:rPr>
        <w:t>0</w:t>
      </w:r>
      <w:r w:rsidR="00542235">
        <w:rPr>
          <w:sz w:val="24"/>
          <w:szCs w:val="24"/>
        </w:rPr>
        <w:tab/>
      </w:r>
      <w:r w:rsidR="00542235">
        <w:rPr>
          <w:sz w:val="24"/>
          <w:szCs w:val="24"/>
        </w:rPr>
        <w:tab/>
      </w:r>
      <w:r w:rsidR="00542235">
        <w:rPr>
          <w:sz w:val="24"/>
          <w:szCs w:val="24"/>
        </w:rPr>
        <w:tab/>
      </w:r>
      <w:r w:rsidR="00542235">
        <w:rPr>
          <w:sz w:val="24"/>
          <w:szCs w:val="24"/>
        </w:rPr>
        <w:tab/>
        <w:t>R</w:t>
      </w:r>
      <w:r>
        <w:rPr>
          <w:sz w:val="24"/>
          <w:szCs w:val="24"/>
        </w:rPr>
        <w:t>2</w:t>
      </w:r>
      <w:r w:rsidR="00542235">
        <w:rPr>
          <w:sz w:val="24"/>
          <w:szCs w:val="24"/>
        </w:rPr>
        <w:t>,</w:t>
      </w:r>
      <w:r w:rsidR="00A034CF">
        <w:rPr>
          <w:sz w:val="24"/>
          <w:szCs w:val="24"/>
        </w:rPr>
        <w:t>7</w:t>
      </w:r>
      <w:r w:rsidR="00542235">
        <w:rPr>
          <w:sz w:val="24"/>
          <w:szCs w:val="24"/>
        </w:rPr>
        <w:t>00</w:t>
      </w:r>
    </w:p>
    <w:p w14:paraId="17DEDDCC" w14:textId="511A40C6" w:rsidR="003D3891" w:rsidRDefault="0060221C" w:rsidP="0060221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sz w:val="24"/>
          <w:szCs w:val="24"/>
        </w:rPr>
      </w:pPr>
      <w:r>
        <w:rPr>
          <w:sz w:val="24"/>
          <w:szCs w:val="24"/>
        </w:rPr>
        <w:t>Aftercare (Up</w:t>
      </w:r>
      <w:r w:rsidR="00567E92">
        <w:rPr>
          <w:sz w:val="24"/>
          <w:szCs w:val="24"/>
        </w:rPr>
        <w:t xml:space="preserve"> </w:t>
      </w:r>
      <w:r>
        <w:rPr>
          <w:sz w:val="24"/>
          <w:szCs w:val="24"/>
        </w:rPr>
        <w:t>to Grade 3)</w:t>
      </w:r>
      <w:r>
        <w:rPr>
          <w:sz w:val="24"/>
          <w:szCs w:val="24"/>
        </w:rPr>
        <w:tab/>
      </w:r>
      <w:r w:rsidR="004439E8">
        <w:rPr>
          <w:sz w:val="24"/>
          <w:szCs w:val="24"/>
        </w:rPr>
        <w:tab/>
      </w:r>
      <w:r w:rsidR="004439E8">
        <w:rPr>
          <w:sz w:val="24"/>
          <w:szCs w:val="24"/>
        </w:rPr>
        <w:tab/>
      </w:r>
      <w:r>
        <w:rPr>
          <w:sz w:val="24"/>
          <w:szCs w:val="24"/>
        </w:rPr>
        <w:t>1</w:t>
      </w:r>
      <w:r w:rsidR="003D3891">
        <w:rPr>
          <w:sz w:val="24"/>
          <w:szCs w:val="24"/>
        </w:rPr>
        <w:t>2h00 – 17h00</w:t>
      </w:r>
      <w:r w:rsidR="003D3891">
        <w:rPr>
          <w:sz w:val="24"/>
          <w:szCs w:val="24"/>
        </w:rPr>
        <w:tab/>
      </w:r>
      <w:r w:rsidR="003D3891">
        <w:rPr>
          <w:sz w:val="24"/>
          <w:szCs w:val="24"/>
        </w:rPr>
        <w:tab/>
      </w:r>
      <w:r w:rsidR="003D3891">
        <w:rPr>
          <w:sz w:val="24"/>
          <w:szCs w:val="24"/>
        </w:rPr>
        <w:tab/>
        <w:t>R1,200</w:t>
      </w:r>
    </w:p>
    <w:p w14:paraId="2FE232F7" w14:textId="7733C4DE" w:rsidR="0060221C" w:rsidRDefault="003D3891" w:rsidP="0060221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sz w:val="24"/>
          <w:szCs w:val="24"/>
        </w:rPr>
      </w:pPr>
      <w:r>
        <w:rPr>
          <w:sz w:val="24"/>
          <w:szCs w:val="24"/>
        </w:rPr>
        <w:t>Ho</w:t>
      </w:r>
      <w:r w:rsidR="00E827DA">
        <w:rPr>
          <w:sz w:val="24"/>
          <w:szCs w:val="24"/>
        </w:rPr>
        <w:t>liday Care</w:t>
      </w:r>
      <w:r w:rsidR="00567E92">
        <w:rPr>
          <w:sz w:val="24"/>
          <w:szCs w:val="24"/>
        </w:rPr>
        <w:t xml:space="preserve"> (Lunch &amp; snacks </w:t>
      </w:r>
      <w:proofErr w:type="spellStart"/>
      <w:r w:rsidR="00567E92">
        <w:rPr>
          <w:sz w:val="24"/>
          <w:szCs w:val="24"/>
        </w:rPr>
        <w:t>incl</w:t>
      </w:r>
      <w:proofErr w:type="spellEnd"/>
      <w:r w:rsidR="00567E92">
        <w:rPr>
          <w:sz w:val="24"/>
          <w:szCs w:val="24"/>
        </w:rPr>
        <w:t>)</w:t>
      </w:r>
      <w:r w:rsidR="00E827DA">
        <w:rPr>
          <w:sz w:val="24"/>
          <w:szCs w:val="24"/>
        </w:rPr>
        <w:tab/>
      </w:r>
      <w:r w:rsidR="00E827DA">
        <w:rPr>
          <w:sz w:val="24"/>
          <w:szCs w:val="24"/>
        </w:rPr>
        <w:tab/>
        <w:t>7h00 – 17h00</w:t>
      </w:r>
      <w:r w:rsidR="00E827DA">
        <w:rPr>
          <w:sz w:val="24"/>
          <w:szCs w:val="24"/>
        </w:rPr>
        <w:tab/>
      </w:r>
      <w:r w:rsidR="00E827DA">
        <w:rPr>
          <w:sz w:val="24"/>
          <w:szCs w:val="24"/>
        </w:rPr>
        <w:tab/>
      </w:r>
      <w:r w:rsidR="00E827DA">
        <w:rPr>
          <w:sz w:val="24"/>
          <w:szCs w:val="24"/>
        </w:rPr>
        <w:tab/>
      </w:r>
      <w:r w:rsidR="00E827DA">
        <w:rPr>
          <w:sz w:val="24"/>
          <w:szCs w:val="24"/>
        </w:rPr>
        <w:tab/>
        <w:t>R800</w:t>
      </w:r>
      <w:r w:rsidR="0060221C">
        <w:rPr>
          <w:sz w:val="24"/>
          <w:szCs w:val="24"/>
        </w:rPr>
        <w:tab/>
      </w:r>
      <w:r w:rsidR="0060221C">
        <w:rPr>
          <w:sz w:val="24"/>
          <w:szCs w:val="24"/>
        </w:rPr>
        <w:tab/>
      </w:r>
      <w:r w:rsidR="0060221C">
        <w:rPr>
          <w:sz w:val="24"/>
          <w:szCs w:val="24"/>
        </w:rPr>
        <w:tab/>
      </w:r>
    </w:p>
    <w:p w14:paraId="433CA060" w14:textId="07E14B8F" w:rsidR="00542235" w:rsidRDefault="00542235" w:rsidP="00542235">
      <w:pPr>
        <w:rPr>
          <w:sz w:val="24"/>
          <w:szCs w:val="24"/>
        </w:rPr>
      </w:pPr>
    </w:p>
    <w:p w14:paraId="11B7D371" w14:textId="5D375E50" w:rsidR="00542235" w:rsidRDefault="001A58D5" w:rsidP="001A58D5">
      <w:pPr>
        <w:jc w:val="center"/>
        <w:rPr>
          <w:b/>
          <w:bCs/>
          <w:i/>
          <w:iCs/>
        </w:rPr>
      </w:pPr>
      <w:r w:rsidRPr="001A58D5">
        <w:rPr>
          <w:b/>
          <w:bCs/>
          <w:i/>
          <w:iCs/>
        </w:rPr>
        <w:t>*</w:t>
      </w:r>
      <w:r w:rsidR="00542235" w:rsidRPr="001A58D5">
        <w:rPr>
          <w:b/>
          <w:bCs/>
          <w:i/>
          <w:iCs/>
        </w:rPr>
        <w:t>R500 registration fee is payable in advance.</w:t>
      </w:r>
    </w:p>
    <w:p w14:paraId="302A1748" w14:textId="22EEAA15" w:rsidR="001A58D5" w:rsidRDefault="001A58D5" w:rsidP="001A58D5">
      <w:pPr>
        <w:rPr>
          <w:sz w:val="24"/>
          <w:szCs w:val="24"/>
        </w:rPr>
      </w:pPr>
      <w:r>
        <w:rPr>
          <w:sz w:val="24"/>
          <w:szCs w:val="24"/>
        </w:rPr>
        <w:t>All fees are payable in advance and due by the 3</w:t>
      </w:r>
      <w:r w:rsidRPr="001A58D5">
        <w:rPr>
          <w:sz w:val="24"/>
          <w:szCs w:val="24"/>
          <w:vertAlign w:val="superscript"/>
        </w:rPr>
        <w:t>rd</w:t>
      </w:r>
      <w:r>
        <w:rPr>
          <w:sz w:val="24"/>
          <w:szCs w:val="24"/>
        </w:rPr>
        <w:t xml:space="preserve"> of each month.</w:t>
      </w:r>
    </w:p>
    <w:p w14:paraId="38FFAC30" w14:textId="6C5AF1DD" w:rsidR="001A58D5" w:rsidRPr="001A58D5" w:rsidRDefault="001A58D5" w:rsidP="001A58D5">
      <w:pPr>
        <w:rPr>
          <w:sz w:val="24"/>
          <w:szCs w:val="24"/>
        </w:rPr>
      </w:pPr>
      <w:r>
        <w:rPr>
          <w:sz w:val="24"/>
          <w:szCs w:val="24"/>
        </w:rPr>
        <w:t>Unpaid fees will result in your child being denied access.</w:t>
      </w:r>
    </w:p>
    <w:p w14:paraId="691C67C4" w14:textId="01C5BA9A" w:rsidR="00542235" w:rsidRDefault="00542235" w:rsidP="00542235">
      <w:pPr>
        <w:rPr>
          <w:sz w:val="24"/>
          <w:szCs w:val="24"/>
        </w:rPr>
      </w:pPr>
    </w:p>
    <w:p w14:paraId="199444BE" w14:textId="392641B7" w:rsidR="00542235" w:rsidRDefault="00542235" w:rsidP="00542235">
      <w:pPr>
        <w:jc w:val="center"/>
        <w:rPr>
          <w:b/>
          <w:bCs/>
          <w:sz w:val="24"/>
          <w:szCs w:val="24"/>
          <w:u w:val="single"/>
        </w:rPr>
      </w:pPr>
      <w:r>
        <w:rPr>
          <w:b/>
          <w:bCs/>
          <w:sz w:val="24"/>
          <w:szCs w:val="24"/>
          <w:u w:val="single"/>
        </w:rPr>
        <w:t>Casual: Daily Rates</w:t>
      </w:r>
    </w:p>
    <w:p w14:paraId="0BB3D46A" w14:textId="5D45D30F" w:rsidR="00542235" w:rsidRDefault="00542235" w:rsidP="00542235">
      <w:pPr>
        <w:rPr>
          <w:sz w:val="24"/>
          <w:szCs w:val="24"/>
        </w:rPr>
      </w:pPr>
      <w:r>
        <w:rPr>
          <w:sz w:val="24"/>
          <w:szCs w:val="24"/>
        </w:rPr>
        <w:t>Per Day</w:t>
      </w:r>
      <w:r>
        <w:rPr>
          <w:sz w:val="24"/>
          <w:szCs w:val="24"/>
        </w:rPr>
        <w:tab/>
      </w:r>
      <w:r>
        <w:rPr>
          <w:sz w:val="24"/>
          <w:szCs w:val="24"/>
        </w:rPr>
        <w:tab/>
      </w:r>
      <w:r>
        <w:rPr>
          <w:sz w:val="24"/>
          <w:szCs w:val="24"/>
        </w:rPr>
        <w:tab/>
        <w:t>7h00 – 17h00</w:t>
      </w:r>
      <w:r>
        <w:rPr>
          <w:sz w:val="24"/>
          <w:szCs w:val="24"/>
        </w:rPr>
        <w:tab/>
      </w:r>
      <w:r>
        <w:rPr>
          <w:sz w:val="24"/>
          <w:szCs w:val="24"/>
        </w:rPr>
        <w:tab/>
      </w:r>
      <w:r>
        <w:rPr>
          <w:sz w:val="24"/>
          <w:szCs w:val="24"/>
        </w:rPr>
        <w:tab/>
      </w:r>
      <w:r>
        <w:rPr>
          <w:sz w:val="24"/>
          <w:szCs w:val="24"/>
        </w:rPr>
        <w:tab/>
      </w:r>
      <w:r>
        <w:rPr>
          <w:sz w:val="24"/>
          <w:szCs w:val="24"/>
        </w:rPr>
        <w:tab/>
        <w:t>R200</w:t>
      </w:r>
    </w:p>
    <w:p w14:paraId="5ABED38B" w14:textId="65C66751" w:rsidR="00542235" w:rsidRDefault="00542235" w:rsidP="00542235">
      <w:pPr>
        <w:rPr>
          <w:sz w:val="24"/>
          <w:szCs w:val="24"/>
        </w:rPr>
      </w:pPr>
    </w:p>
    <w:p w14:paraId="077676E1" w14:textId="7F1DE399" w:rsidR="00542235" w:rsidRDefault="00542235" w:rsidP="00542235">
      <w:pPr>
        <w:jc w:val="center"/>
        <w:rPr>
          <w:sz w:val="24"/>
          <w:szCs w:val="24"/>
        </w:rPr>
      </w:pPr>
      <w:r>
        <w:rPr>
          <w:sz w:val="24"/>
          <w:szCs w:val="24"/>
        </w:rPr>
        <w:t xml:space="preserve">The above prices </w:t>
      </w:r>
      <w:r>
        <w:rPr>
          <w:sz w:val="24"/>
          <w:szCs w:val="24"/>
          <w:u w:val="single"/>
        </w:rPr>
        <w:t>include</w:t>
      </w:r>
      <w:r>
        <w:rPr>
          <w:sz w:val="24"/>
          <w:szCs w:val="24"/>
        </w:rPr>
        <w:t xml:space="preserve"> breakfast, lunch, teas and basic toiletries.</w:t>
      </w:r>
    </w:p>
    <w:p w14:paraId="38B1519A" w14:textId="5E09688C" w:rsidR="00542235" w:rsidRDefault="00542235" w:rsidP="00542235">
      <w:pPr>
        <w:jc w:val="center"/>
        <w:rPr>
          <w:sz w:val="24"/>
          <w:szCs w:val="24"/>
        </w:rPr>
      </w:pPr>
      <w:r>
        <w:rPr>
          <w:sz w:val="24"/>
          <w:szCs w:val="24"/>
        </w:rPr>
        <w:t>Parents are only required to supply the following:</w:t>
      </w:r>
    </w:p>
    <w:p w14:paraId="29FCA9F6" w14:textId="4AD8FFF7" w:rsidR="00542235" w:rsidRDefault="00542235" w:rsidP="00542235">
      <w:pPr>
        <w:jc w:val="center"/>
        <w:rPr>
          <w:b/>
          <w:bCs/>
          <w:color w:val="4472C4" w:themeColor="accent1"/>
          <w:sz w:val="24"/>
          <w:szCs w:val="24"/>
        </w:rPr>
      </w:pPr>
      <w:r>
        <w:rPr>
          <w:b/>
          <w:bCs/>
          <w:color w:val="4472C4" w:themeColor="accent1"/>
          <w:sz w:val="24"/>
          <w:szCs w:val="24"/>
        </w:rPr>
        <w:t>One fruit per child</w:t>
      </w:r>
    </w:p>
    <w:p w14:paraId="2CC3B3F9" w14:textId="5F1366D0" w:rsidR="003545AC" w:rsidRDefault="00542235" w:rsidP="00A31A0C">
      <w:pPr>
        <w:jc w:val="center"/>
        <w:rPr>
          <w:b/>
          <w:bCs/>
          <w:color w:val="4472C4" w:themeColor="accent1"/>
          <w:sz w:val="24"/>
          <w:szCs w:val="24"/>
        </w:rPr>
      </w:pPr>
      <w:r>
        <w:rPr>
          <w:b/>
          <w:bCs/>
          <w:color w:val="4472C4" w:themeColor="accent1"/>
          <w:sz w:val="24"/>
          <w:szCs w:val="24"/>
        </w:rPr>
        <w:t xml:space="preserve">Mattress </w:t>
      </w:r>
      <w:r w:rsidR="003545AC">
        <w:rPr>
          <w:b/>
          <w:bCs/>
          <w:color w:val="4472C4" w:themeColor="accent1"/>
          <w:sz w:val="24"/>
          <w:szCs w:val="24"/>
        </w:rPr>
        <w:t xml:space="preserve">&amp; cover </w:t>
      </w:r>
      <w:r>
        <w:rPr>
          <w:b/>
          <w:bCs/>
          <w:color w:val="4472C4" w:themeColor="accent1"/>
          <w:sz w:val="24"/>
          <w:szCs w:val="24"/>
        </w:rPr>
        <w:t>for sleep time</w:t>
      </w:r>
    </w:p>
    <w:p w14:paraId="4E474384" w14:textId="6AF7D358" w:rsidR="00542235" w:rsidRDefault="00542235" w:rsidP="00542235">
      <w:pPr>
        <w:jc w:val="center"/>
        <w:rPr>
          <w:b/>
          <w:bCs/>
          <w:color w:val="4472C4" w:themeColor="accent1"/>
          <w:sz w:val="24"/>
          <w:szCs w:val="24"/>
        </w:rPr>
      </w:pPr>
      <w:r>
        <w:rPr>
          <w:b/>
          <w:bCs/>
          <w:color w:val="4472C4" w:themeColor="accent1"/>
          <w:sz w:val="24"/>
          <w:szCs w:val="24"/>
        </w:rPr>
        <w:t>Nappies and wet wipes (if needed)</w:t>
      </w:r>
    </w:p>
    <w:p w14:paraId="1A1871C7" w14:textId="4E052B6D" w:rsidR="00A31A0C" w:rsidRDefault="00B66479" w:rsidP="00542235">
      <w:pPr>
        <w:jc w:val="center"/>
        <w:rPr>
          <w:b/>
          <w:bCs/>
          <w:color w:val="4472C4" w:themeColor="accent1"/>
          <w:sz w:val="24"/>
          <w:szCs w:val="24"/>
        </w:rPr>
      </w:pPr>
      <w:r>
        <w:rPr>
          <w:b/>
          <w:bCs/>
          <w:color w:val="4472C4" w:themeColor="accent1"/>
          <w:sz w:val="24"/>
          <w:szCs w:val="24"/>
        </w:rPr>
        <w:t>*</w:t>
      </w:r>
      <w:r w:rsidR="0004026B">
        <w:rPr>
          <w:b/>
          <w:bCs/>
          <w:color w:val="4472C4" w:themeColor="accent1"/>
          <w:sz w:val="24"/>
          <w:szCs w:val="24"/>
        </w:rPr>
        <w:t>Stationary if required</w:t>
      </w:r>
      <w:r>
        <w:rPr>
          <w:b/>
          <w:bCs/>
          <w:color w:val="4472C4" w:themeColor="accent1"/>
          <w:sz w:val="24"/>
          <w:szCs w:val="24"/>
        </w:rPr>
        <w:t xml:space="preserve"> </w:t>
      </w:r>
    </w:p>
    <w:p w14:paraId="3DCAF63A" w14:textId="203D659E" w:rsidR="00F87BEA" w:rsidRDefault="00F87BEA" w:rsidP="00F87BEA">
      <w:pPr>
        <w:ind w:left="5040" w:firstLine="720"/>
        <w:rPr>
          <w:sz w:val="24"/>
          <w:szCs w:val="24"/>
        </w:rPr>
      </w:pPr>
      <w:r>
        <w:rPr>
          <w:noProof/>
        </w:rPr>
        <w:lastRenderedPageBreak/>
        <w:drawing>
          <wp:anchor distT="0" distB="0" distL="114300" distR="114300" simplePos="0" relativeHeight="251661312" behindDoc="1" locked="0" layoutInCell="1" allowOverlap="1" wp14:anchorId="74E4D235" wp14:editId="5E2926FD">
            <wp:simplePos x="0" y="0"/>
            <wp:positionH relativeFrom="column">
              <wp:posOffset>4142105</wp:posOffset>
            </wp:positionH>
            <wp:positionV relativeFrom="paragraph">
              <wp:posOffset>-584338</wp:posOffset>
            </wp:positionV>
            <wp:extent cx="2126327" cy="1190847"/>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6327" cy="11908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D959C" w14:textId="5EEB9335" w:rsidR="00F87BEA" w:rsidRDefault="00F87BEA" w:rsidP="00F87BEA">
      <w:pPr>
        <w:ind w:left="5040" w:firstLine="720"/>
        <w:rPr>
          <w:sz w:val="24"/>
          <w:szCs w:val="24"/>
        </w:rPr>
      </w:pPr>
      <w:r>
        <w:rPr>
          <w:sz w:val="24"/>
          <w:szCs w:val="24"/>
        </w:rPr>
        <w:t>45 Vincent Road</w:t>
      </w:r>
    </w:p>
    <w:p w14:paraId="17A146D5" w14:textId="77777777" w:rsidR="00F87BEA" w:rsidRDefault="00F87BEA" w:rsidP="00F87BEA">
      <w:pPr>
        <w:ind w:left="5040" w:firstLine="720"/>
        <w:rPr>
          <w:sz w:val="24"/>
          <w:szCs w:val="24"/>
        </w:rPr>
      </w:pPr>
      <w:r>
        <w:rPr>
          <w:sz w:val="24"/>
          <w:szCs w:val="24"/>
        </w:rPr>
        <w:t>Vincent</w:t>
      </w:r>
    </w:p>
    <w:p w14:paraId="212725F5" w14:textId="77777777" w:rsidR="00F87BEA" w:rsidRDefault="00F87BEA" w:rsidP="00F87BEA">
      <w:pPr>
        <w:ind w:left="5040" w:firstLine="720"/>
        <w:rPr>
          <w:sz w:val="24"/>
          <w:szCs w:val="24"/>
        </w:rPr>
      </w:pPr>
      <w:r>
        <w:rPr>
          <w:sz w:val="24"/>
          <w:szCs w:val="24"/>
        </w:rPr>
        <w:t>East London</w:t>
      </w:r>
      <w:r>
        <w:rPr>
          <w:sz w:val="24"/>
          <w:szCs w:val="24"/>
        </w:rPr>
        <w:tab/>
      </w:r>
      <w:r>
        <w:rPr>
          <w:sz w:val="24"/>
          <w:szCs w:val="24"/>
        </w:rPr>
        <w:tab/>
      </w:r>
    </w:p>
    <w:p w14:paraId="75E7F3E7" w14:textId="18FC497E" w:rsidR="00F87BEA" w:rsidRDefault="004E305B" w:rsidP="00F87BEA">
      <w:pPr>
        <w:ind w:left="5760"/>
        <w:rPr>
          <w:sz w:val="24"/>
          <w:szCs w:val="24"/>
        </w:rPr>
      </w:pPr>
      <w:hyperlink r:id="rId8" w:history="1">
        <w:r>
          <w:rPr>
            <w:rStyle w:val="Hyperlink"/>
            <w:sz w:val="24"/>
            <w:szCs w:val="24"/>
          </w:rPr>
          <w:t>pringleb647@gmail.com</w:t>
        </w:r>
      </w:hyperlink>
    </w:p>
    <w:p w14:paraId="5E84E532" w14:textId="77777777" w:rsidR="00F87BEA" w:rsidRDefault="00F87BEA" w:rsidP="00F87BEA">
      <w:pPr>
        <w:ind w:left="5040" w:firstLine="720"/>
        <w:rPr>
          <w:sz w:val="24"/>
          <w:szCs w:val="24"/>
        </w:rPr>
      </w:pPr>
      <w:r>
        <w:rPr>
          <w:sz w:val="24"/>
          <w:szCs w:val="24"/>
        </w:rPr>
        <w:t>Cellphone: (062) 756-3706</w:t>
      </w:r>
    </w:p>
    <w:p w14:paraId="7BED0353" w14:textId="28237347" w:rsidR="004E305B" w:rsidRPr="004E305B" w:rsidRDefault="004E305B" w:rsidP="00F87BEA">
      <w:pPr>
        <w:ind w:left="5040" w:firstLine="720"/>
        <w:rPr>
          <w:rStyle w:val="Hyperlink"/>
        </w:rPr>
      </w:pPr>
      <w:r w:rsidRPr="004E305B">
        <w:rPr>
          <w:rStyle w:val="Hyperlink"/>
        </w:rPr>
        <w:t>www.kidspot-preschool.co.za</w:t>
      </w:r>
    </w:p>
    <w:p w14:paraId="62E5CF84" w14:textId="7F56B756" w:rsidR="00F87BEA" w:rsidRDefault="00147CAB" w:rsidP="00F87BEA">
      <w:pPr>
        <w:rPr>
          <w:b/>
          <w:bCs/>
          <w:sz w:val="28"/>
          <w:szCs w:val="28"/>
          <w:u w:val="single"/>
        </w:rPr>
      </w:pPr>
      <w:r>
        <w:rPr>
          <w:b/>
          <w:bCs/>
          <w:sz w:val="28"/>
          <w:szCs w:val="28"/>
          <w:u w:val="single"/>
        </w:rPr>
        <w:t>Indemnity by parents and confirmation of acceptance of the general terms and conditions of the school.</w:t>
      </w:r>
    </w:p>
    <w:p w14:paraId="29399F95" w14:textId="77777777" w:rsidR="008D1A4B" w:rsidRDefault="008D1A4B" w:rsidP="00F87BEA">
      <w:pPr>
        <w:rPr>
          <w:b/>
          <w:bCs/>
          <w:sz w:val="28"/>
          <w:szCs w:val="28"/>
          <w:u w:val="single"/>
        </w:rPr>
      </w:pPr>
    </w:p>
    <w:p w14:paraId="710BD585" w14:textId="44B06593" w:rsidR="00876563" w:rsidRDefault="00876563" w:rsidP="00F87BEA">
      <w:pPr>
        <w:rPr>
          <w:rFonts w:cstheme="minorHAnsi"/>
          <w:sz w:val="24"/>
          <w:szCs w:val="24"/>
        </w:rPr>
      </w:pPr>
      <w:r w:rsidRPr="005D07DA">
        <w:rPr>
          <w:rFonts w:cstheme="minorHAnsi"/>
          <w:sz w:val="24"/>
          <w:szCs w:val="24"/>
        </w:rPr>
        <w:t xml:space="preserve">We, the undersigned Parents / Guardian of (state full name of child) </w:t>
      </w:r>
      <w:r w:rsidR="00501BDD" w:rsidRPr="005D07DA">
        <w:rPr>
          <w:rFonts w:cstheme="minorHAnsi"/>
          <w:sz w:val="24"/>
          <w:szCs w:val="24"/>
        </w:rPr>
        <w:t>_____________________________ hereby confirm our full acceptance of, and agree to fully abide by, the following stipulations</w:t>
      </w:r>
      <w:r w:rsidR="006B4852" w:rsidRPr="005D07DA">
        <w:rPr>
          <w:rFonts w:cstheme="minorHAnsi"/>
          <w:sz w:val="24"/>
          <w:szCs w:val="24"/>
        </w:rPr>
        <w:t xml:space="preserve">. I/we acknowledge and agree </w:t>
      </w:r>
      <w:r w:rsidR="00413D66" w:rsidRPr="005D07DA">
        <w:rPr>
          <w:rFonts w:cstheme="minorHAnsi"/>
          <w:sz w:val="24"/>
          <w:szCs w:val="24"/>
        </w:rPr>
        <w:t>that: -</w:t>
      </w:r>
    </w:p>
    <w:p w14:paraId="6D6265EB" w14:textId="77777777" w:rsidR="0029757B" w:rsidRPr="005D07DA" w:rsidRDefault="0029757B" w:rsidP="00F87BEA">
      <w:pPr>
        <w:rPr>
          <w:rFonts w:cstheme="minorHAnsi"/>
          <w:sz w:val="24"/>
          <w:szCs w:val="24"/>
        </w:rPr>
      </w:pPr>
    </w:p>
    <w:p w14:paraId="5E31CD63" w14:textId="149242A7" w:rsidR="004E688F" w:rsidRPr="005D07DA" w:rsidRDefault="004E688F" w:rsidP="004E688F">
      <w:pPr>
        <w:pStyle w:val="ListParagraph"/>
        <w:numPr>
          <w:ilvl w:val="0"/>
          <w:numId w:val="1"/>
        </w:numPr>
        <w:rPr>
          <w:rFonts w:cstheme="minorHAnsi"/>
          <w:sz w:val="24"/>
          <w:szCs w:val="24"/>
        </w:rPr>
      </w:pPr>
      <w:r w:rsidRPr="005D07DA">
        <w:rPr>
          <w:rFonts w:cstheme="minorHAnsi"/>
          <w:sz w:val="24"/>
          <w:szCs w:val="24"/>
        </w:rPr>
        <w:t xml:space="preserve">I/we agree that the Directress or any teacher of </w:t>
      </w:r>
      <w:r w:rsidR="00926B61">
        <w:rPr>
          <w:rFonts w:cstheme="minorHAnsi"/>
          <w:sz w:val="24"/>
          <w:szCs w:val="24"/>
        </w:rPr>
        <w:t>Kid</w:t>
      </w:r>
      <w:r w:rsidR="006818B1">
        <w:rPr>
          <w:rFonts w:cstheme="minorHAnsi"/>
          <w:sz w:val="24"/>
          <w:szCs w:val="24"/>
        </w:rPr>
        <w:t>Spot</w:t>
      </w:r>
      <w:r w:rsidRPr="005D07DA">
        <w:rPr>
          <w:rFonts w:cstheme="minorHAnsi"/>
          <w:sz w:val="24"/>
          <w:szCs w:val="24"/>
        </w:rPr>
        <w:t xml:space="preserve"> Pre-School that is caring our child / children </w:t>
      </w:r>
      <w:r w:rsidR="00413D66" w:rsidRPr="005D07DA">
        <w:rPr>
          <w:rFonts w:cstheme="minorHAnsi"/>
          <w:sz w:val="24"/>
          <w:szCs w:val="24"/>
        </w:rPr>
        <w:t>cannot</w:t>
      </w:r>
      <w:r w:rsidRPr="005D07DA">
        <w:rPr>
          <w:rFonts w:cstheme="minorHAnsi"/>
          <w:sz w:val="24"/>
          <w:szCs w:val="24"/>
        </w:rPr>
        <w:t xml:space="preserve"> be held liable for any injury caused to our child / children in the event of an accident.</w:t>
      </w:r>
    </w:p>
    <w:p w14:paraId="37A1498C" w14:textId="2B48212A" w:rsidR="004E688F" w:rsidRPr="005D07DA" w:rsidRDefault="004E688F" w:rsidP="004E688F">
      <w:pPr>
        <w:pStyle w:val="ListParagraph"/>
        <w:numPr>
          <w:ilvl w:val="0"/>
          <w:numId w:val="1"/>
        </w:numPr>
        <w:rPr>
          <w:rFonts w:cstheme="minorHAnsi"/>
          <w:sz w:val="24"/>
          <w:szCs w:val="24"/>
        </w:rPr>
      </w:pPr>
      <w:r w:rsidRPr="005D07DA">
        <w:rPr>
          <w:rFonts w:cstheme="minorHAnsi"/>
          <w:sz w:val="24"/>
          <w:szCs w:val="24"/>
        </w:rPr>
        <w:t>I/we undertake to pay Monthly Fees in full by the 3rd day monthly for each month in advance;</w:t>
      </w:r>
    </w:p>
    <w:p w14:paraId="418F5FFE" w14:textId="113C27A9" w:rsidR="004E688F" w:rsidRPr="005D07DA" w:rsidRDefault="004E688F" w:rsidP="004E688F">
      <w:pPr>
        <w:pStyle w:val="ListParagraph"/>
        <w:numPr>
          <w:ilvl w:val="0"/>
          <w:numId w:val="1"/>
        </w:numPr>
        <w:rPr>
          <w:rFonts w:cstheme="minorHAnsi"/>
          <w:sz w:val="24"/>
          <w:szCs w:val="24"/>
        </w:rPr>
      </w:pPr>
      <w:r w:rsidRPr="005D07DA">
        <w:rPr>
          <w:rFonts w:cstheme="minorHAnsi"/>
          <w:sz w:val="24"/>
          <w:szCs w:val="24"/>
        </w:rPr>
        <w:t xml:space="preserve">It is understood that the School reserves the right to refuse admission of children whose account has fallen into arrears and also, to calculate interest at </w:t>
      </w:r>
      <w:r w:rsidR="006818B1">
        <w:rPr>
          <w:rFonts w:cstheme="minorHAnsi"/>
          <w:sz w:val="24"/>
          <w:szCs w:val="24"/>
        </w:rPr>
        <w:t>3</w:t>
      </w:r>
      <w:r w:rsidRPr="005D07DA">
        <w:rPr>
          <w:rFonts w:cstheme="minorHAnsi"/>
          <w:sz w:val="24"/>
          <w:szCs w:val="24"/>
        </w:rPr>
        <w:t>.00% monthly on overdue amounts.</w:t>
      </w:r>
    </w:p>
    <w:p w14:paraId="34626ED6" w14:textId="33D1A328" w:rsidR="004E688F" w:rsidRPr="005D07DA" w:rsidRDefault="004E688F" w:rsidP="004E688F">
      <w:pPr>
        <w:pStyle w:val="ListParagraph"/>
        <w:numPr>
          <w:ilvl w:val="0"/>
          <w:numId w:val="1"/>
        </w:numPr>
        <w:rPr>
          <w:rFonts w:cstheme="minorHAnsi"/>
          <w:sz w:val="24"/>
          <w:szCs w:val="24"/>
        </w:rPr>
      </w:pPr>
      <w:r w:rsidRPr="005D07DA">
        <w:rPr>
          <w:rFonts w:cstheme="minorHAnsi"/>
          <w:sz w:val="24"/>
          <w:szCs w:val="24"/>
        </w:rPr>
        <w:t>I/we have informed the School of all allergies, handicaps, special needs, previous or pre-existing illnesses, daily medication, etcetera with respect to this child (if applicable);</w:t>
      </w:r>
    </w:p>
    <w:p w14:paraId="2DD118C8" w14:textId="13C95745" w:rsidR="006B4852" w:rsidRPr="005D07DA" w:rsidRDefault="004E688F" w:rsidP="004E688F">
      <w:pPr>
        <w:pStyle w:val="ListParagraph"/>
        <w:numPr>
          <w:ilvl w:val="0"/>
          <w:numId w:val="1"/>
        </w:numPr>
        <w:rPr>
          <w:rFonts w:cstheme="minorHAnsi"/>
          <w:sz w:val="24"/>
          <w:szCs w:val="24"/>
        </w:rPr>
      </w:pPr>
      <w:r w:rsidRPr="005D07DA">
        <w:rPr>
          <w:rFonts w:cstheme="minorHAnsi"/>
          <w:sz w:val="24"/>
          <w:szCs w:val="24"/>
        </w:rPr>
        <w:t xml:space="preserve">I/we accept that </w:t>
      </w:r>
      <w:r w:rsidR="006818B1">
        <w:rPr>
          <w:rFonts w:cstheme="minorHAnsi"/>
          <w:sz w:val="24"/>
          <w:szCs w:val="24"/>
        </w:rPr>
        <w:t>KidSpot</w:t>
      </w:r>
      <w:r w:rsidRPr="005D07DA">
        <w:rPr>
          <w:rFonts w:cstheme="minorHAnsi"/>
          <w:sz w:val="24"/>
          <w:szCs w:val="24"/>
        </w:rPr>
        <w:t xml:space="preserve"> Pre-School, its Directress and its Employees will act at all times in a manner so as to preserve the interests and safety of the children given into their care. In the event however of any incident or accident arising from any cause or circumstances whatsoever, that result in any form of loss, damage, or injury, to any person or property, I/we expressly indemnify Smart Start Pre-School, its Directress, Employees and Associates from all liability arising from such eventuality.</w:t>
      </w:r>
    </w:p>
    <w:p w14:paraId="1A4F6466" w14:textId="77777777" w:rsidR="001210AA" w:rsidRPr="005D07DA" w:rsidRDefault="001210AA" w:rsidP="00A0082A">
      <w:pPr>
        <w:rPr>
          <w:rFonts w:cstheme="minorHAnsi"/>
          <w:b/>
          <w:bCs/>
          <w:sz w:val="24"/>
          <w:szCs w:val="24"/>
        </w:rPr>
      </w:pPr>
    </w:p>
    <w:p w14:paraId="722296A6" w14:textId="0D34B8A2" w:rsidR="00A0082A" w:rsidRDefault="007E2727" w:rsidP="00A0082A">
      <w:pPr>
        <w:rPr>
          <w:rFonts w:cstheme="minorHAnsi"/>
          <w:b/>
          <w:bCs/>
          <w:sz w:val="24"/>
          <w:szCs w:val="24"/>
        </w:rPr>
      </w:pPr>
      <w:r w:rsidRPr="005D07DA">
        <w:rPr>
          <w:rFonts w:cstheme="minorHAnsi"/>
          <w:b/>
          <w:bCs/>
          <w:sz w:val="24"/>
          <w:szCs w:val="24"/>
        </w:rPr>
        <w:t>SIGNED:</w:t>
      </w:r>
      <w:r w:rsidR="00EC387B">
        <w:rPr>
          <w:rFonts w:cstheme="minorHAnsi"/>
          <w:b/>
          <w:bCs/>
          <w:sz w:val="24"/>
          <w:szCs w:val="24"/>
        </w:rPr>
        <w:t xml:space="preserve">  </w:t>
      </w:r>
      <w:r w:rsidR="001210AA" w:rsidRPr="005D07DA">
        <w:rPr>
          <w:rFonts w:cstheme="minorHAnsi"/>
          <w:b/>
          <w:bCs/>
          <w:sz w:val="24"/>
          <w:szCs w:val="24"/>
        </w:rPr>
        <w:t>___________________                       _____________________       _____________</w:t>
      </w:r>
    </w:p>
    <w:p w14:paraId="068A7612" w14:textId="1A21D5B5" w:rsidR="00EC387B" w:rsidRDefault="00EC387B" w:rsidP="00A0082A">
      <w:pPr>
        <w:rPr>
          <w:rFonts w:cstheme="minorHAnsi"/>
          <w:sz w:val="24"/>
          <w:szCs w:val="24"/>
        </w:rPr>
      </w:pPr>
      <w:r>
        <w:rPr>
          <w:rFonts w:cstheme="minorHAnsi"/>
          <w:b/>
          <w:bCs/>
          <w:sz w:val="24"/>
          <w:szCs w:val="24"/>
        </w:rPr>
        <w:tab/>
        <w:t xml:space="preserve">    </w:t>
      </w:r>
      <w:r w:rsidRPr="00EC387B">
        <w:rPr>
          <w:rFonts w:cstheme="minorHAnsi"/>
          <w:sz w:val="24"/>
          <w:szCs w:val="24"/>
        </w:rPr>
        <w:t>Father</w:t>
      </w:r>
      <w:r w:rsidR="00325566">
        <w:rPr>
          <w:rFonts w:cstheme="minorHAnsi"/>
          <w:sz w:val="24"/>
          <w:szCs w:val="24"/>
        </w:rPr>
        <w:tab/>
      </w:r>
      <w:r w:rsidR="00325566">
        <w:rPr>
          <w:rFonts w:cstheme="minorHAnsi"/>
          <w:sz w:val="24"/>
          <w:szCs w:val="24"/>
        </w:rPr>
        <w:tab/>
      </w:r>
      <w:r w:rsidR="00325566">
        <w:rPr>
          <w:rFonts w:cstheme="minorHAnsi"/>
          <w:sz w:val="24"/>
          <w:szCs w:val="24"/>
        </w:rPr>
        <w:tab/>
      </w:r>
      <w:r w:rsidR="00325566">
        <w:rPr>
          <w:rFonts w:cstheme="minorHAnsi"/>
          <w:sz w:val="24"/>
          <w:szCs w:val="24"/>
        </w:rPr>
        <w:tab/>
        <w:t xml:space="preserve">   Mother</w:t>
      </w:r>
      <w:r w:rsidR="00325566">
        <w:rPr>
          <w:rFonts w:cstheme="minorHAnsi"/>
          <w:sz w:val="24"/>
          <w:szCs w:val="24"/>
        </w:rPr>
        <w:tab/>
      </w:r>
      <w:r w:rsidR="00325566">
        <w:rPr>
          <w:rFonts w:cstheme="minorHAnsi"/>
          <w:sz w:val="24"/>
          <w:szCs w:val="24"/>
        </w:rPr>
        <w:tab/>
      </w:r>
      <w:r w:rsidR="00325566">
        <w:rPr>
          <w:rFonts w:cstheme="minorHAnsi"/>
          <w:sz w:val="24"/>
          <w:szCs w:val="24"/>
        </w:rPr>
        <w:tab/>
        <w:t xml:space="preserve">   Date</w:t>
      </w:r>
    </w:p>
    <w:p w14:paraId="4FFA9BB4" w14:textId="77777777" w:rsidR="00325566" w:rsidRDefault="00325566" w:rsidP="00A0082A">
      <w:pPr>
        <w:rPr>
          <w:rFonts w:cstheme="minorHAnsi"/>
          <w:sz w:val="24"/>
          <w:szCs w:val="24"/>
        </w:rPr>
      </w:pPr>
    </w:p>
    <w:p w14:paraId="56CD0635" w14:textId="0F53C7E5" w:rsidR="00325566" w:rsidRDefault="008D1A4B" w:rsidP="00A0082A">
      <w:pPr>
        <w:rPr>
          <w:rFonts w:cstheme="minorHAnsi"/>
          <w:sz w:val="24"/>
          <w:szCs w:val="24"/>
        </w:rPr>
      </w:pPr>
      <w:r>
        <w:rPr>
          <w:noProof/>
        </w:rPr>
        <w:lastRenderedPageBreak/>
        <w:drawing>
          <wp:anchor distT="0" distB="0" distL="114300" distR="114300" simplePos="0" relativeHeight="251663360" behindDoc="1" locked="0" layoutInCell="1" allowOverlap="1" wp14:anchorId="3FED271C" wp14:editId="266E7AEF">
            <wp:simplePos x="0" y="0"/>
            <wp:positionH relativeFrom="column">
              <wp:posOffset>4241248</wp:posOffset>
            </wp:positionH>
            <wp:positionV relativeFrom="paragraph">
              <wp:posOffset>-559904</wp:posOffset>
            </wp:positionV>
            <wp:extent cx="2126327" cy="1190847"/>
            <wp:effectExtent l="0" t="0" r="7620" b="952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6327" cy="11908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12987" w14:textId="5B44B3C9" w:rsidR="00A404D6" w:rsidRDefault="00A404D6" w:rsidP="00A404D6">
      <w:pPr>
        <w:ind w:left="5040" w:firstLine="720"/>
        <w:rPr>
          <w:sz w:val="24"/>
          <w:szCs w:val="24"/>
        </w:rPr>
      </w:pPr>
      <w:r>
        <w:rPr>
          <w:sz w:val="24"/>
          <w:szCs w:val="24"/>
        </w:rPr>
        <w:t>45 Vincent Road</w:t>
      </w:r>
    </w:p>
    <w:p w14:paraId="2E92F7B6" w14:textId="77777777" w:rsidR="00A404D6" w:rsidRDefault="00A404D6" w:rsidP="00A404D6">
      <w:pPr>
        <w:ind w:left="5040" w:firstLine="720"/>
        <w:rPr>
          <w:sz w:val="24"/>
          <w:szCs w:val="24"/>
        </w:rPr>
      </w:pPr>
      <w:r>
        <w:rPr>
          <w:sz w:val="24"/>
          <w:szCs w:val="24"/>
        </w:rPr>
        <w:t>Vincent</w:t>
      </w:r>
    </w:p>
    <w:p w14:paraId="5735C886" w14:textId="77777777" w:rsidR="00A404D6" w:rsidRDefault="00A404D6" w:rsidP="00A404D6">
      <w:pPr>
        <w:ind w:left="5040" w:firstLine="720"/>
        <w:rPr>
          <w:sz w:val="24"/>
          <w:szCs w:val="24"/>
        </w:rPr>
      </w:pPr>
      <w:r>
        <w:rPr>
          <w:sz w:val="24"/>
          <w:szCs w:val="24"/>
        </w:rPr>
        <w:t>East London</w:t>
      </w:r>
      <w:r>
        <w:rPr>
          <w:sz w:val="24"/>
          <w:szCs w:val="24"/>
        </w:rPr>
        <w:tab/>
      </w:r>
      <w:r>
        <w:rPr>
          <w:sz w:val="24"/>
          <w:szCs w:val="24"/>
        </w:rPr>
        <w:tab/>
      </w:r>
    </w:p>
    <w:p w14:paraId="455A9A7D" w14:textId="372DF823" w:rsidR="00A404D6" w:rsidRDefault="004E305B" w:rsidP="00A404D6">
      <w:pPr>
        <w:ind w:left="5760"/>
        <w:rPr>
          <w:sz w:val="24"/>
          <w:szCs w:val="24"/>
        </w:rPr>
      </w:pPr>
      <w:hyperlink r:id="rId9" w:history="1">
        <w:r>
          <w:rPr>
            <w:rStyle w:val="Hyperlink"/>
            <w:sz w:val="24"/>
            <w:szCs w:val="24"/>
          </w:rPr>
          <w:t>pringleb647@gmail.com</w:t>
        </w:r>
      </w:hyperlink>
    </w:p>
    <w:p w14:paraId="096979E4" w14:textId="3FE59722" w:rsidR="00325566" w:rsidRDefault="00A404D6" w:rsidP="00A404D6">
      <w:pPr>
        <w:ind w:left="5040" w:firstLine="720"/>
        <w:rPr>
          <w:sz w:val="24"/>
          <w:szCs w:val="24"/>
        </w:rPr>
      </w:pPr>
      <w:r>
        <w:rPr>
          <w:sz w:val="24"/>
          <w:szCs w:val="24"/>
        </w:rPr>
        <w:t>Cellphone: (062) 756-3706</w:t>
      </w:r>
    </w:p>
    <w:p w14:paraId="6A57F60F" w14:textId="33428442" w:rsidR="004E305B" w:rsidRPr="004E305B" w:rsidRDefault="004E305B" w:rsidP="00A404D6">
      <w:pPr>
        <w:ind w:left="5040" w:firstLine="720"/>
        <w:rPr>
          <w:rStyle w:val="Hyperlink"/>
        </w:rPr>
      </w:pPr>
      <w:r w:rsidRPr="004E305B">
        <w:rPr>
          <w:rStyle w:val="Hyperlink"/>
        </w:rPr>
        <w:t>www.kidspot-preschool.co.za</w:t>
      </w:r>
    </w:p>
    <w:p w14:paraId="75E8FCD9" w14:textId="66CAFF36" w:rsidR="00483CBC" w:rsidRPr="00323AAA" w:rsidRDefault="00323AAA" w:rsidP="00FA3927">
      <w:pPr>
        <w:rPr>
          <w:rFonts w:cstheme="minorHAnsi"/>
          <w:b/>
          <w:bCs/>
          <w:sz w:val="28"/>
          <w:szCs w:val="28"/>
          <w:u w:val="single"/>
        </w:rPr>
      </w:pPr>
      <w:r w:rsidRPr="00323AAA">
        <w:rPr>
          <w:rFonts w:cstheme="minorHAnsi"/>
          <w:b/>
          <w:bCs/>
          <w:sz w:val="28"/>
          <w:szCs w:val="28"/>
          <w:u w:val="single"/>
        </w:rPr>
        <w:t>Circular to Parents</w:t>
      </w:r>
    </w:p>
    <w:p w14:paraId="775E6F8C" w14:textId="77777777" w:rsidR="00FA3927" w:rsidRDefault="00FA3927" w:rsidP="00483CBC">
      <w:pPr>
        <w:rPr>
          <w:rFonts w:cstheme="minorHAnsi"/>
          <w:b/>
          <w:bCs/>
          <w:sz w:val="24"/>
          <w:szCs w:val="24"/>
          <w:u w:val="single"/>
        </w:rPr>
      </w:pPr>
    </w:p>
    <w:p w14:paraId="36104EDB" w14:textId="0AABAED2" w:rsidR="00483CBC" w:rsidRPr="003817D1" w:rsidRDefault="00483CBC" w:rsidP="00483CBC">
      <w:pPr>
        <w:rPr>
          <w:rFonts w:cstheme="minorHAnsi"/>
          <w:b/>
          <w:bCs/>
          <w:sz w:val="24"/>
          <w:szCs w:val="24"/>
          <w:u w:val="single"/>
        </w:rPr>
      </w:pPr>
      <w:r w:rsidRPr="003817D1">
        <w:rPr>
          <w:rFonts w:cstheme="minorHAnsi"/>
          <w:b/>
          <w:bCs/>
          <w:sz w:val="24"/>
          <w:szCs w:val="24"/>
          <w:u w:val="single"/>
        </w:rPr>
        <w:t>Terms that govern the payment of monthly fees.</w:t>
      </w:r>
    </w:p>
    <w:p w14:paraId="2AAE0931" w14:textId="1FEAEA38" w:rsidR="00483CBC" w:rsidRPr="003817D1" w:rsidRDefault="00483CBC" w:rsidP="00323AAA">
      <w:pPr>
        <w:pStyle w:val="ListParagraph"/>
        <w:numPr>
          <w:ilvl w:val="0"/>
          <w:numId w:val="2"/>
        </w:numPr>
        <w:rPr>
          <w:rFonts w:cstheme="minorHAnsi"/>
          <w:sz w:val="24"/>
          <w:szCs w:val="24"/>
        </w:rPr>
      </w:pPr>
      <w:r w:rsidRPr="003817D1">
        <w:rPr>
          <w:rFonts w:cstheme="minorHAnsi"/>
          <w:b/>
          <w:bCs/>
          <w:sz w:val="24"/>
          <w:szCs w:val="24"/>
        </w:rPr>
        <w:t>NON-ATTENDANCE DOES NOT RESULT IN DISCOUNTS</w:t>
      </w:r>
      <w:r w:rsidRPr="003817D1">
        <w:rPr>
          <w:rFonts w:cstheme="minorHAnsi"/>
          <w:sz w:val="24"/>
          <w:szCs w:val="24"/>
        </w:rPr>
        <w:t>: As is applicable at all schools, we also levy fees for the twelve months of the year because expenses, which must be met from the fees received, arise in respect of each month of the year.</w:t>
      </w:r>
    </w:p>
    <w:p w14:paraId="71A36A46" w14:textId="77777777" w:rsidR="00483CBC" w:rsidRPr="003817D1" w:rsidRDefault="00483CBC" w:rsidP="00483CBC">
      <w:pPr>
        <w:rPr>
          <w:rFonts w:cstheme="minorHAnsi"/>
          <w:sz w:val="24"/>
          <w:szCs w:val="24"/>
        </w:rPr>
      </w:pPr>
      <w:r w:rsidRPr="003817D1">
        <w:rPr>
          <w:rFonts w:cstheme="minorHAnsi"/>
          <w:sz w:val="24"/>
          <w:szCs w:val="24"/>
        </w:rPr>
        <w:t>Accordingly, if a child is enrolled and thus has a place reserved for him/her (which prevents another from being enrolled in that place) then his/her monthly fees become due and payable each month even if the child should have been absent for any period and for any reason (refer also to item 4 below).</w:t>
      </w:r>
    </w:p>
    <w:p w14:paraId="2530F897" w14:textId="29CF93F2" w:rsidR="00483CBC" w:rsidRPr="003817D1" w:rsidRDefault="00483CBC" w:rsidP="00323AAA">
      <w:pPr>
        <w:pStyle w:val="ListParagraph"/>
        <w:numPr>
          <w:ilvl w:val="0"/>
          <w:numId w:val="2"/>
        </w:numPr>
        <w:rPr>
          <w:rFonts w:cstheme="minorHAnsi"/>
          <w:sz w:val="24"/>
          <w:szCs w:val="24"/>
        </w:rPr>
      </w:pPr>
      <w:r w:rsidRPr="003817D1">
        <w:rPr>
          <w:rFonts w:cstheme="minorHAnsi"/>
          <w:b/>
          <w:bCs/>
          <w:sz w:val="24"/>
          <w:szCs w:val="24"/>
        </w:rPr>
        <w:t>DEPOSIT ON ENROLLMENT:</w:t>
      </w:r>
      <w:r w:rsidRPr="003817D1">
        <w:rPr>
          <w:rFonts w:cstheme="minorHAnsi"/>
          <w:sz w:val="24"/>
          <w:szCs w:val="24"/>
        </w:rPr>
        <w:t xml:space="preserve"> To protect them from parents who do not honour their liabilities to pay fees, or those who take their child out of the school without giving notice, it is a common practice for schools to require an additional month's fees at the outset. We therefore require a R500 non-refundable deposit on addition.</w:t>
      </w:r>
    </w:p>
    <w:p w14:paraId="62BD87C1" w14:textId="7331A73F" w:rsidR="00483CBC" w:rsidRPr="003817D1" w:rsidRDefault="00483CBC" w:rsidP="00323AAA">
      <w:pPr>
        <w:pStyle w:val="ListParagraph"/>
        <w:numPr>
          <w:ilvl w:val="0"/>
          <w:numId w:val="2"/>
        </w:numPr>
        <w:rPr>
          <w:rFonts w:cstheme="minorHAnsi"/>
          <w:sz w:val="24"/>
          <w:szCs w:val="24"/>
        </w:rPr>
      </w:pPr>
      <w:r w:rsidRPr="003817D1">
        <w:rPr>
          <w:rFonts w:cstheme="minorHAnsi"/>
          <w:b/>
          <w:bCs/>
          <w:sz w:val="24"/>
          <w:szCs w:val="24"/>
        </w:rPr>
        <w:t>SERVING OF NOTICE TO THE SCHOOL OF INTENTION TO CANCEL A CHILD'S</w:t>
      </w:r>
      <w:r w:rsidRPr="003817D1">
        <w:rPr>
          <w:rFonts w:cstheme="minorHAnsi"/>
          <w:sz w:val="24"/>
          <w:szCs w:val="24"/>
        </w:rPr>
        <w:t xml:space="preserve"> </w:t>
      </w:r>
      <w:r w:rsidRPr="003817D1">
        <w:rPr>
          <w:rFonts w:cstheme="minorHAnsi"/>
          <w:b/>
          <w:bCs/>
          <w:sz w:val="24"/>
          <w:szCs w:val="24"/>
        </w:rPr>
        <w:t>ENROLMENT</w:t>
      </w:r>
      <w:r w:rsidRPr="003817D1">
        <w:rPr>
          <w:rFonts w:cstheme="minorHAnsi"/>
          <w:sz w:val="24"/>
          <w:szCs w:val="24"/>
        </w:rPr>
        <w:t xml:space="preserve">: We require, whenever parents wish to withdraw their child from enrolment, that they give us one calendar </w:t>
      </w:r>
      <w:r w:rsidR="00413D66" w:rsidRPr="003817D1">
        <w:rPr>
          <w:rFonts w:cstheme="minorHAnsi"/>
          <w:sz w:val="24"/>
          <w:szCs w:val="24"/>
        </w:rPr>
        <w:t>months’ notice</w:t>
      </w:r>
      <w:r w:rsidRPr="003817D1">
        <w:rPr>
          <w:rFonts w:cstheme="minorHAnsi"/>
          <w:sz w:val="24"/>
          <w:szCs w:val="24"/>
        </w:rPr>
        <w:t>. This allows us time to fill that space and to avoid loss of income. Similarly, if a child is suddenly withdrawn without notice, then fees for the ensuing month will still be due "in lieu of notice" Please be guided accordingly.</w:t>
      </w:r>
    </w:p>
    <w:p w14:paraId="1C0DDB38" w14:textId="77777777" w:rsidR="00483CBC" w:rsidRPr="003817D1" w:rsidRDefault="00483CBC" w:rsidP="00483CBC">
      <w:pPr>
        <w:rPr>
          <w:rFonts w:cstheme="minorHAnsi"/>
          <w:sz w:val="24"/>
          <w:szCs w:val="24"/>
        </w:rPr>
      </w:pPr>
      <w:r w:rsidRPr="003817D1">
        <w:rPr>
          <w:rFonts w:cstheme="minorHAnsi"/>
          <w:sz w:val="24"/>
          <w:szCs w:val="24"/>
        </w:rPr>
        <w:t>I trust that this clarifies the requirements in this regard. Please feel free to chat to me if you need more information, or if unusual circumstances apply that makes it difficult to abide by these rules. Alternative arrangements can sometimes be considered.</w:t>
      </w:r>
    </w:p>
    <w:p w14:paraId="015BF280" w14:textId="552F446C" w:rsidR="0029757B" w:rsidRPr="003817D1" w:rsidRDefault="00483CBC" w:rsidP="00483CBC">
      <w:pPr>
        <w:rPr>
          <w:rFonts w:cstheme="minorHAnsi"/>
          <w:sz w:val="24"/>
          <w:szCs w:val="24"/>
        </w:rPr>
      </w:pPr>
      <w:r w:rsidRPr="003817D1">
        <w:rPr>
          <w:rFonts w:cstheme="minorHAnsi"/>
          <w:sz w:val="24"/>
          <w:szCs w:val="24"/>
        </w:rPr>
        <w:t>Thank you for your support and co-operation.</w:t>
      </w:r>
    </w:p>
    <w:p w14:paraId="101C5A35" w14:textId="77777777" w:rsidR="008D1A4B" w:rsidRDefault="008D1A4B" w:rsidP="00483CBC">
      <w:pPr>
        <w:rPr>
          <w:rFonts w:cstheme="minorHAnsi"/>
          <w:sz w:val="24"/>
          <w:szCs w:val="24"/>
        </w:rPr>
      </w:pPr>
    </w:p>
    <w:p w14:paraId="0324B1BB" w14:textId="2E51B869" w:rsidR="0030238B" w:rsidRPr="003817D1" w:rsidRDefault="0030238B" w:rsidP="00483CBC">
      <w:pPr>
        <w:rPr>
          <w:rFonts w:cstheme="minorHAnsi"/>
          <w:sz w:val="24"/>
          <w:szCs w:val="24"/>
        </w:rPr>
      </w:pPr>
      <w:r w:rsidRPr="003817D1">
        <w:rPr>
          <w:rFonts w:cstheme="minorHAnsi"/>
          <w:sz w:val="24"/>
          <w:szCs w:val="24"/>
        </w:rPr>
        <w:t>________________________</w:t>
      </w:r>
    </w:p>
    <w:p w14:paraId="4616064E" w14:textId="1A7274E2" w:rsidR="0030238B" w:rsidRDefault="003817D1" w:rsidP="00483CBC">
      <w:pPr>
        <w:rPr>
          <w:rFonts w:cstheme="minorHAnsi"/>
          <w:sz w:val="24"/>
          <w:szCs w:val="24"/>
        </w:rPr>
      </w:pPr>
      <w:r w:rsidRPr="003817D1">
        <w:rPr>
          <w:rFonts w:cstheme="minorHAnsi"/>
          <w:sz w:val="24"/>
          <w:szCs w:val="24"/>
        </w:rPr>
        <w:t xml:space="preserve">Mrs </w:t>
      </w:r>
      <w:r w:rsidR="0030238B" w:rsidRPr="003817D1">
        <w:rPr>
          <w:rFonts w:cstheme="minorHAnsi"/>
          <w:sz w:val="24"/>
          <w:szCs w:val="24"/>
        </w:rPr>
        <w:t>Ashley Pringle</w:t>
      </w:r>
    </w:p>
    <w:p w14:paraId="4AD2CB83" w14:textId="77777777" w:rsidR="004E305B" w:rsidRDefault="004E305B" w:rsidP="00483CBC">
      <w:pPr>
        <w:rPr>
          <w:rFonts w:cstheme="minorHAnsi"/>
          <w:sz w:val="24"/>
          <w:szCs w:val="24"/>
        </w:rPr>
      </w:pPr>
    </w:p>
    <w:p w14:paraId="536DCECF" w14:textId="36F35B22" w:rsidR="008D1A4B" w:rsidRDefault="00FB5594" w:rsidP="00483CBC">
      <w:pPr>
        <w:rPr>
          <w:rFonts w:cstheme="minorHAnsi"/>
          <w:sz w:val="24"/>
          <w:szCs w:val="24"/>
        </w:rPr>
      </w:pPr>
      <w:r>
        <w:rPr>
          <w:noProof/>
        </w:rPr>
        <w:lastRenderedPageBreak/>
        <w:drawing>
          <wp:anchor distT="0" distB="0" distL="114300" distR="114300" simplePos="0" relativeHeight="251665408" behindDoc="0" locked="0" layoutInCell="1" allowOverlap="1" wp14:anchorId="5D855215" wp14:editId="78AD6999">
            <wp:simplePos x="0" y="0"/>
            <wp:positionH relativeFrom="column">
              <wp:posOffset>4086667</wp:posOffset>
            </wp:positionH>
            <wp:positionV relativeFrom="paragraph">
              <wp:posOffset>-484561</wp:posOffset>
            </wp:positionV>
            <wp:extent cx="2126327" cy="1190847"/>
            <wp:effectExtent l="0" t="0" r="7620" b="952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6327" cy="11908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594">
        <w:rPr>
          <w:noProof/>
        </w:rPr>
        <w:drawing>
          <wp:anchor distT="0" distB="0" distL="114300" distR="114300" simplePos="0" relativeHeight="251666432" behindDoc="1" locked="0" layoutInCell="1" allowOverlap="1" wp14:anchorId="308FCE19" wp14:editId="4810F22C">
            <wp:simplePos x="0" y="0"/>
            <wp:positionH relativeFrom="column">
              <wp:posOffset>-588397</wp:posOffset>
            </wp:positionH>
            <wp:positionV relativeFrom="paragraph">
              <wp:posOffset>95416</wp:posOffset>
            </wp:positionV>
            <wp:extent cx="6881495" cy="9366636"/>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6277" cy="937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E3A07" w14:textId="119C5EF3" w:rsidR="004F1E8E" w:rsidRDefault="004F1E8E" w:rsidP="004F1E8E">
      <w:pPr>
        <w:ind w:left="5040" w:firstLine="720"/>
        <w:rPr>
          <w:sz w:val="24"/>
          <w:szCs w:val="24"/>
        </w:rPr>
      </w:pPr>
    </w:p>
    <w:p w14:paraId="72F8F865" w14:textId="6B3247E1" w:rsidR="004F1E8E" w:rsidRPr="003817D1" w:rsidRDefault="004F1E8E" w:rsidP="006E74CA">
      <w:pPr>
        <w:ind w:left="5040" w:firstLine="720"/>
        <w:rPr>
          <w:rFonts w:cstheme="minorHAnsi"/>
          <w:sz w:val="24"/>
          <w:szCs w:val="24"/>
        </w:rPr>
      </w:pPr>
    </w:p>
    <w:sectPr w:rsidR="004F1E8E" w:rsidRPr="003817D1" w:rsidSect="00A0082A">
      <w:pgSz w:w="11906" w:h="16838"/>
      <w:pgMar w:top="1440" w:right="1440" w:bottom="1440" w:left="1440" w:header="708" w:footer="708" w:gutter="0"/>
      <w:pgBorders w:offsetFrom="page">
        <w:top w:val="inset" w:sz="6" w:space="24" w:color="ED7D31" w:themeColor="accent2"/>
        <w:left w:val="inset" w:sz="6" w:space="24" w:color="ED7D31" w:themeColor="accent2"/>
        <w:bottom w:val="outset" w:sz="6" w:space="24" w:color="ED7D31" w:themeColor="accent2"/>
        <w:right w:val="outset" w:sz="6"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D57B7"/>
    <w:multiLevelType w:val="hybridMultilevel"/>
    <w:tmpl w:val="AAE23B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2C10492"/>
    <w:multiLevelType w:val="hybridMultilevel"/>
    <w:tmpl w:val="47D418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68256483">
    <w:abstractNumId w:val="0"/>
  </w:num>
  <w:num w:numId="2" w16cid:durableId="1953782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2A"/>
    <w:rsid w:val="00010F59"/>
    <w:rsid w:val="0001662C"/>
    <w:rsid w:val="0004026B"/>
    <w:rsid w:val="00117009"/>
    <w:rsid w:val="001210AA"/>
    <w:rsid w:val="00147CAB"/>
    <w:rsid w:val="001A58D5"/>
    <w:rsid w:val="0029757B"/>
    <w:rsid w:val="002A6493"/>
    <w:rsid w:val="0030238B"/>
    <w:rsid w:val="00323AAA"/>
    <w:rsid w:val="00325566"/>
    <w:rsid w:val="003545AC"/>
    <w:rsid w:val="003817D1"/>
    <w:rsid w:val="003D3891"/>
    <w:rsid w:val="003F67FD"/>
    <w:rsid w:val="00413D66"/>
    <w:rsid w:val="004439E8"/>
    <w:rsid w:val="00483CBC"/>
    <w:rsid w:val="004E305B"/>
    <w:rsid w:val="004E688F"/>
    <w:rsid w:val="004F1E8E"/>
    <w:rsid w:val="00501BDD"/>
    <w:rsid w:val="005130D3"/>
    <w:rsid w:val="00542235"/>
    <w:rsid w:val="00567E92"/>
    <w:rsid w:val="005D07DA"/>
    <w:rsid w:val="0060221C"/>
    <w:rsid w:val="006818B1"/>
    <w:rsid w:val="006A472C"/>
    <w:rsid w:val="006B4852"/>
    <w:rsid w:val="006E74CA"/>
    <w:rsid w:val="007E2727"/>
    <w:rsid w:val="00876563"/>
    <w:rsid w:val="008B1D5C"/>
    <w:rsid w:val="008D1A4B"/>
    <w:rsid w:val="00926B61"/>
    <w:rsid w:val="00A0082A"/>
    <w:rsid w:val="00A034CF"/>
    <w:rsid w:val="00A06A2E"/>
    <w:rsid w:val="00A074E3"/>
    <w:rsid w:val="00A31A0C"/>
    <w:rsid w:val="00A404D6"/>
    <w:rsid w:val="00B66479"/>
    <w:rsid w:val="00C702C4"/>
    <w:rsid w:val="00C90F63"/>
    <w:rsid w:val="00CE0043"/>
    <w:rsid w:val="00CE7C0A"/>
    <w:rsid w:val="00D25871"/>
    <w:rsid w:val="00E827DA"/>
    <w:rsid w:val="00EC387B"/>
    <w:rsid w:val="00ED7779"/>
    <w:rsid w:val="00F87BEA"/>
    <w:rsid w:val="00FA3927"/>
    <w:rsid w:val="00FB55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068D"/>
  <w15:chartTrackingRefBased/>
  <w15:docId w15:val="{D974D0FD-1F17-4261-9F72-9F6B6088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82A"/>
    <w:rPr>
      <w:color w:val="0563C1" w:themeColor="hyperlink"/>
      <w:u w:val="single"/>
    </w:rPr>
  </w:style>
  <w:style w:type="character" w:styleId="UnresolvedMention">
    <w:name w:val="Unresolved Mention"/>
    <w:basedOn w:val="DefaultParagraphFont"/>
    <w:uiPriority w:val="99"/>
    <w:semiHidden/>
    <w:unhideWhenUsed/>
    <w:rsid w:val="00A0082A"/>
    <w:rPr>
      <w:color w:val="605E5C"/>
      <w:shd w:val="clear" w:color="auto" w:fill="E1DFDD"/>
    </w:rPr>
  </w:style>
  <w:style w:type="paragraph" w:styleId="ListParagraph">
    <w:name w:val="List Paragraph"/>
    <w:basedOn w:val="Normal"/>
    <w:uiPriority w:val="34"/>
    <w:qFormat/>
    <w:rsid w:val="004E6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todd226@gmail.com" TargetMode="External"/><Relationship Id="rId3" Type="http://schemas.openxmlformats.org/officeDocument/2006/relationships/settings" Target="settings.xml"/><Relationship Id="rId7" Type="http://schemas.openxmlformats.org/officeDocument/2006/relationships/hyperlink" Target="mailto:ashleytodd22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ashleytodd2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Pringle</dc:creator>
  <cp:keywords/>
  <dc:description/>
  <cp:lastModifiedBy>Bruce Pringle</cp:lastModifiedBy>
  <cp:revision>57</cp:revision>
  <cp:lastPrinted>2022-11-28T15:18:00Z</cp:lastPrinted>
  <dcterms:created xsi:type="dcterms:W3CDTF">2022-11-28T14:06:00Z</dcterms:created>
  <dcterms:modified xsi:type="dcterms:W3CDTF">2023-01-01T14:52:00Z</dcterms:modified>
</cp:coreProperties>
</file>